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6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2"/>
      </w:tblGrid>
      <w:tr w:rsidR="00B96874" w:rsidTr="00BE6E2F">
        <w:tc>
          <w:tcPr>
            <w:tcW w:w="4822" w:type="dxa"/>
            <w:shd w:val="clear" w:color="auto" w:fill="auto"/>
          </w:tcPr>
          <w:p w:rsidR="00235F51" w:rsidRPr="007C11EE" w:rsidRDefault="00235F51" w:rsidP="00235F51">
            <w:pPr>
              <w:pStyle w:val="a3"/>
              <w:snapToGrid w:val="0"/>
              <w:rPr>
                <w:sz w:val="18"/>
                <w:szCs w:val="18"/>
              </w:rPr>
            </w:pPr>
            <w:r w:rsidRPr="007C11EE">
              <w:rPr>
                <w:sz w:val="18"/>
                <w:szCs w:val="18"/>
              </w:rPr>
              <w:t>Торговое частное унитарное предприятие «ШАТЕ-М ПЛЮС» (Частное предприятие «ШАТЕ-М ПЛЮС»)</w:t>
            </w:r>
          </w:p>
          <w:p w:rsidR="00235F51" w:rsidRPr="007C11EE" w:rsidRDefault="00235F51" w:rsidP="00235F51">
            <w:pPr>
              <w:pStyle w:val="a3"/>
              <w:snapToGrid w:val="0"/>
              <w:rPr>
                <w:sz w:val="18"/>
                <w:szCs w:val="18"/>
              </w:rPr>
            </w:pPr>
            <w:r w:rsidRPr="007C11EE">
              <w:rPr>
                <w:sz w:val="18"/>
                <w:szCs w:val="18"/>
              </w:rPr>
              <w:t>ул. Мира, 2А, 223062, п. Привольный, Минская обл., Минский район</w:t>
            </w:r>
          </w:p>
          <w:p w:rsidR="00235F51" w:rsidRPr="007C11EE" w:rsidRDefault="00235F51" w:rsidP="00235F51">
            <w:pPr>
              <w:pStyle w:val="a3"/>
              <w:snapToGrid w:val="0"/>
              <w:rPr>
                <w:sz w:val="18"/>
                <w:szCs w:val="18"/>
              </w:rPr>
            </w:pPr>
            <w:r w:rsidRPr="007C11EE">
              <w:rPr>
                <w:sz w:val="18"/>
                <w:szCs w:val="18"/>
              </w:rPr>
              <w:t>тел.: (017) 501 05 13, (029) 657 36 30</w:t>
            </w:r>
          </w:p>
          <w:p w:rsidR="00235F51" w:rsidRPr="007C11EE" w:rsidRDefault="00235F51" w:rsidP="00235F51">
            <w:pPr>
              <w:pStyle w:val="a3"/>
              <w:snapToGrid w:val="0"/>
              <w:rPr>
                <w:sz w:val="18"/>
                <w:szCs w:val="18"/>
              </w:rPr>
            </w:pPr>
            <w:r w:rsidRPr="007C11EE">
              <w:rPr>
                <w:sz w:val="18"/>
                <w:szCs w:val="18"/>
              </w:rPr>
              <w:t>факс (017) 501 06 20, e-</w:t>
            </w:r>
            <w:proofErr w:type="spellStart"/>
            <w:r w:rsidRPr="007C11EE">
              <w:rPr>
                <w:sz w:val="18"/>
                <w:szCs w:val="18"/>
              </w:rPr>
              <w:t>mail</w:t>
            </w:r>
            <w:proofErr w:type="spellEnd"/>
            <w:r w:rsidRPr="007C11EE">
              <w:rPr>
                <w:sz w:val="18"/>
                <w:szCs w:val="18"/>
              </w:rPr>
              <w:t>: info@shate-m.com</w:t>
            </w:r>
          </w:p>
          <w:p w:rsidR="00235F51" w:rsidRPr="007C11EE" w:rsidRDefault="00235F51" w:rsidP="00235F51">
            <w:pPr>
              <w:rPr>
                <w:color w:val="000000"/>
                <w:sz w:val="18"/>
                <w:szCs w:val="18"/>
              </w:rPr>
            </w:pPr>
            <w:r w:rsidRPr="007C11EE">
              <w:rPr>
                <w:color w:val="000000"/>
                <w:sz w:val="18"/>
                <w:szCs w:val="18"/>
              </w:rPr>
              <w:t xml:space="preserve">BY12OLMP30120000152500000933, </w:t>
            </w:r>
          </w:p>
          <w:p w:rsidR="00235F51" w:rsidRPr="007C11EE" w:rsidRDefault="00235F51" w:rsidP="00235F51">
            <w:pPr>
              <w:pStyle w:val="a3"/>
              <w:snapToGrid w:val="0"/>
              <w:rPr>
                <w:sz w:val="18"/>
                <w:szCs w:val="18"/>
              </w:rPr>
            </w:pPr>
            <w:r w:rsidRPr="007C11EE">
              <w:rPr>
                <w:sz w:val="18"/>
                <w:szCs w:val="18"/>
              </w:rPr>
              <w:t>в ОАО «</w:t>
            </w:r>
            <w:proofErr w:type="spellStart"/>
            <w:r w:rsidRPr="007C11EE">
              <w:rPr>
                <w:sz w:val="18"/>
                <w:szCs w:val="18"/>
              </w:rPr>
              <w:t>Белгазпромбанк</w:t>
            </w:r>
            <w:proofErr w:type="spellEnd"/>
            <w:r w:rsidRPr="007C11EE">
              <w:rPr>
                <w:sz w:val="18"/>
                <w:szCs w:val="18"/>
              </w:rPr>
              <w:t xml:space="preserve">», код  </w:t>
            </w:r>
            <w:r w:rsidRPr="007C11EE">
              <w:rPr>
                <w:color w:val="000000"/>
                <w:sz w:val="18"/>
                <w:szCs w:val="18"/>
              </w:rPr>
              <w:t>OLMPBY2X</w:t>
            </w:r>
          </w:p>
          <w:p w:rsidR="00B96874" w:rsidRDefault="00235F51" w:rsidP="00235F51">
            <w:pPr>
              <w:pStyle w:val="a3"/>
              <w:snapToGrid w:val="0"/>
            </w:pPr>
            <w:r w:rsidRPr="007C11EE">
              <w:rPr>
                <w:sz w:val="18"/>
                <w:szCs w:val="18"/>
              </w:rPr>
              <w:t>УНП 190273406 ОКПО 375586946000</w:t>
            </w:r>
          </w:p>
        </w:tc>
      </w:tr>
      <w:tr w:rsidR="00B96874" w:rsidRPr="008F2FE5" w:rsidTr="00BE6E2F">
        <w:trPr>
          <w:trHeight w:val="871"/>
        </w:trPr>
        <w:tc>
          <w:tcPr>
            <w:tcW w:w="4822" w:type="dxa"/>
            <w:shd w:val="clear" w:color="auto" w:fill="auto"/>
            <w:vAlign w:val="bottom"/>
          </w:tcPr>
          <w:p w:rsidR="00B96874" w:rsidRPr="008F2FE5" w:rsidRDefault="00B96874" w:rsidP="00BE6E2F">
            <w:pPr>
              <w:pStyle w:val="a3"/>
              <w:rPr>
                <w:sz w:val="18"/>
                <w:szCs w:val="18"/>
              </w:rPr>
            </w:pPr>
          </w:p>
        </w:tc>
      </w:tr>
    </w:tbl>
    <w:p w:rsidR="00B96874" w:rsidRDefault="00B96874" w:rsidP="00B96874">
      <w:pPr>
        <w:spacing w:before="100" w:beforeAutospacing="1" w:after="100" w:afterAutospacing="1"/>
        <w:jc w:val="right"/>
        <w:rPr>
          <w:sz w:val="24"/>
          <w:szCs w:val="24"/>
        </w:rPr>
      </w:pPr>
      <w:r w:rsidRPr="00D00D6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0</wp:posOffset>
            </wp:positionV>
            <wp:extent cx="2809875" cy="561975"/>
            <wp:effectExtent l="0" t="0" r="9525" b="9525"/>
            <wp:wrapSquare wrapText="bothSides"/>
            <wp:docPr id="1" name="Рисунок 1" descr="http://sto.shate-m.by/images/logo_shate-m_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.shate-m.by/images/logo_shate-m_pl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6874" w:rsidRPr="00F6762A" w:rsidRDefault="00B96874" w:rsidP="00B96874">
      <w:pPr>
        <w:jc w:val="right"/>
        <w:rPr>
          <w:sz w:val="24"/>
          <w:szCs w:val="24"/>
        </w:rPr>
      </w:pPr>
      <w:r w:rsidRPr="00F6762A">
        <w:rPr>
          <w:sz w:val="24"/>
          <w:szCs w:val="24"/>
        </w:rPr>
        <w:t> </w:t>
      </w:r>
    </w:p>
    <w:p w:rsidR="00B96874" w:rsidRDefault="00B96874" w:rsidP="00B96874">
      <w:pPr>
        <w:jc w:val="center"/>
        <w:rPr>
          <w:sz w:val="24"/>
          <w:szCs w:val="24"/>
        </w:rPr>
      </w:pPr>
      <w:r w:rsidRPr="00F6762A">
        <w:rPr>
          <w:sz w:val="24"/>
          <w:szCs w:val="24"/>
        </w:rPr>
        <w:t> </w:t>
      </w:r>
    </w:p>
    <w:p w:rsidR="00B96874" w:rsidRDefault="00B96874" w:rsidP="00B96874">
      <w:pPr>
        <w:jc w:val="center"/>
        <w:rPr>
          <w:sz w:val="24"/>
          <w:szCs w:val="24"/>
        </w:rPr>
      </w:pPr>
    </w:p>
    <w:p w:rsidR="00DD373B" w:rsidRDefault="00DD373B" w:rsidP="00B96874">
      <w:pPr>
        <w:jc w:val="both"/>
        <w:rPr>
          <w:sz w:val="20"/>
        </w:rPr>
      </w:pPr>
    </w:p>
    <w:p w:rsidR="00DD373B" w:rsidRPr="00837C08" w:rsidRDefault="00DD373B" w:rsidP="00837C08">
      <w:pPr>
        <w:pStyle w:val="1"/>
        <w:ind w:left="-284"/>
        <w:jc w:val="center"/>
        <w:rPr>
          <w:sz w:val="20"/>
        </w:rPr>
      </w:pPr>
      <w:r>
        <w:rPr>
          <w:sz w:val="20"/>
        </w:rPr>
        <w:t>ТЕХНИЧЕСКИЕ УСЛОВИЯ  ПРИ МОНТАЖЕ ПОДЪЕМНИКОВ</w:t>
      </w:r>
    </w:p>
    <w:p w:rsidR="00DD373B" w:rsidRPr="00DD373B" w:rsidRDefault="00DD373B" w:rsidP="00DD373B">
      <w:pPr>
        <w:numPr>
          <w:ilvl w:val="0"/>
          <w:numId w:val="1"/>
        </w:num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>Фундамент по размерам и прочности должен соответствовать требованиям, изложенным в технической документации производителя. В случае если фундамент не соответствует требованиям и это выявляется при монтаже, то перестановка подъемника производится за счет Заказчика.</w:t>
      </w:r>
    </w:p>
    <w:p w:rsidR="00DD373B" w:rsidRPr="00DD373B" w:rsidRDefault="00DD373B" w:rsidP="00DD373B">
      <w:p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 xml:space="preserve">От момента заливки фундамента до момента установки должно </w:t>
      </w:r>
      <w:bookmarkStart w:id="0" w:name="_GoBack"/>
      <w:bookmarkEnd w:id="0"/>
      <w:r w:rsidR="006258E0" w:rsidRPr="00DD373B">
        <w:rPr>
          <w:sz w:val="22"/>
          <w:szCs w:val="22"/>
        </w:rPr>
        <w:t>пройти 28</w:t>
      </w:r>
      <w:r w:rsidRPr="00DD373B">
        <w:rPr>
          <w:sz w:val="22"/>
          <w:szCs w:val="22"/>
        </w:rPr>
        <w:t xml:space="preserve"> дней. В противном случае при бурении отверстий в сыром фундаменте происходит его разрушение. Установка на сырой фундамент производится под расписку Заказчика.</w:t>
      </w:r>
    </w:p>
    <w:p w:rsidR="00DD373B" w:rsidRPr="00DD373B" w:rsidRDefault="00DD373B" w:rsidP="00DD373B">
      <w:pPr>
        <w:numPr>
          <w:ilvl w:val="0"/>
          <w:numId w:val="1"/>
        </w:num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>Поверхностное покрытие (стяжка, крошка, плитка и т.п.) должно быть толщиной не более 5 см.</w:t>
      </w:r>
    </w:p>
    <w:p w:rsidR="00DD373B" w:rsidRPr="00DD373B" w:rsidRDefault="00DD373B" w:rsidP="00DD373B">
      <w:pPr>
        <w:numPr>
          <w:ilvl w:val="0"/>
          <w:numId w:val="1"/>
        </w:num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>Поверхность в месте установки колон подъемника должна быть гладкой без бугров и ям Поверхность должна быть выровнена по водяному уровню.</w:t>
      </w:r>
    </w:p>
    <w:p w:rsidR="00DD373B" w:rsidRPr="00DD373B" w:rsidRDefault="00DD373B" w:rsidP="00DD373B">
      <w:pPr>
        <w:numPr>
          <w:ilvl w:val="0"/>
          <w:numId w:val="1"/>
        </w:num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>Подвод питания снизу (из пола) или сверху (от потолка). Кабель питания ПВС-5х2,5. Вывод из пола в жесткой или гибкой трубе. В месте выхода не должно быть бугров и перепадов по уровню. Свободные концы кабеля должны доходить до уровня 1,5м над полом при подводе кабеля снизу или 1 м. над полом при подводе кабеля сверху.</w:t>
      </w:r>
    </w:p>
    <w:p w:rsidR="00DD373B" w:rsidRPr="00DD373B" w:rsidRDefault="00DD373B" w:rsidP="00DD373B">
      <w:pPr>
        <w:numPr>
          <w:ilvl w:val="0"/>
          <w:numId w:val="1"/>
        </w:num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>Подвод воздуха возможен из пола или со стороны потолка. Желательно использовать гибкий шланг. При подводе воздуха к 4-х стоечному подъемнику необходимо предусмотреть фильтр-влагоотделитель.</w:t>
      </w:r>
    </w:p>
    <w:p w:rsidR="00DD373B" w:rsidRPr="00DD373B" w:rsidRDefault="00DD373B" w:rsidP="00DD373B">
      <w:pPr>
        <w:numPr>
          <w:ilvl w:val="0"/>
          <w:numId w:val="1"/>
        </w:num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 xml:space="preserve">На каждый подъемник должен быть установлен вводной электрический автоматический выключатель. </w:t>
      </w:r>
    </w:p>
    <w:p w:rsidR="00DD373B" w:rsidRPr="00DD373B" w:rsidRDefault="00DD373B" w:rsidP="00DD373B">
      <w:pPr>
        <w:numPr>
          <w:ilvl w:val="0"/>
          <w:numId w:val="1"/>
        </w:num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>Все погрузочно-разгрузочные и транспортные работы на объекте монтажа производит Заказчик. Подъемники или другое тяжелое оборудование должно быть подано к месту монтажа. В случае необходимости, Заказчик должен обеспечить работу подъемно-транспортного средства на время монтажа оборудования</w:t>
      </w:r>
      <w:r w:rsidR="00837C08">
        <w:rPr>
          <w:sz w:val="22"/>
          <w:szCs w:val="22"/>
        </w:rPr>
        <w:t>, предоставить лестницы или леса, для монтажа верхних перекладин подъемников</w:t>
      </w:r>
      <w:r w:rsidRPr="00DD373B">
        <w:rPr>
          <w:sz w:val="22"/>
          <w:szCs w:val="22"/>
        </w:rPr>
        <w:t>.</w:t>
      </w:r>
    </w:p>
    <w:p w:rsidR="00DD373B" w:rsidRPr="00DD373B" w:rsidRDefault="00DD373B" w:rsidP="00DD373B">
      <w:pPr>
        <w:numPr>
          <w:ilvl w:val="0"/>
          <w:numId w:val="1"/>
        </w:num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>Нормативное время установки:</w:t>
      </w:r>
    </w:p>
    <w:p w:rsidR="00DD373B" w:rsidRPr="00DD373B" w:rsidRDefault="00DD373B" w:rsidP="00DD373B">
      <w:p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>2</w:t>
      </w:r>
      <w:r w:rsidR="00C714F0">
        <w:rPr>
          <w:sz w:val="22"/>
          <w:szCs w:val="22"/>
        </w:rPr>
        <w:t>-х стоечный подъемник – 1 день</w:t>
      </w:r>
      <w:r w:rsidRPr="00DD373B">
        <w:rPr>
          <w:sz w:val="22"/>
          <w:szCs w:val="22"/>
        </w:rPr>
        <w:t>;</w:t>
      </w:r>
    </w:p>
    <w:p w:rsidR="00DD373B" w:rsidRPr="00DD373B" w:rsidRDefault="00DD373B" w:rsidP="00DD373B">
      <w:p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 xml:space="preserve">4-х стоечный </w:t>
      </w:r>
      <w:r w:rsidR="00C714F0">
        <w:rPr>
          <w:sz w:val="22"/>
          <w:szCs w:val="22"/>
        </w:rPr>
        <w:t xml:space="preserve">подъемник -  2 </w:t>
      </w:r>
      <w:r w:rsidRPr="00DD373B">
        <w:rPr>
          <w:sz w:val="22"/>
          <w:szCs w:val="22"/>
        </w:rPr>
        <w:t>дня.</w:t>
      </w:r>
    </w:p>
    <w:p w:rsidR="00DD373B" w:rsidRPr="00DD373B" w:rsidRDefault="00DD373B" w:rsidP="00DD373B">
      <w:pPr>
        <w:numPr>
          <w:ilvl w:val="0"/>
          <w:numId w:val="1"/>
        </w:num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>Все подготовительные и строительные работы производит Заказчик.</w:t>
      </w:r>
    </w:p>
    <w:p w:rsidR="00DD373B" w:rsidRPr="00DD373B" w:rsidRDefault="00DD373B" w:rsidP="00DD373B">
      <w:pPr>
        <w:numPr>
          <w:ilvl w:val="0"/>
          <w:numId w:val="1"/>
        </w:num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>Испытания подъемников производится посредством подъема имеющихся у заказчика транспортных средств соответствующего веса.</w:t>
      </w:r>
    </w:p>
    <w:p w:rsidR="00DD373B" w:rsidRPr="00DD373B" w:rsidRDefault="00DD373B" w:rsidP="00DD373B">
      <w:pPr>
        <w:numPr>
          <w:ilvl w:val="0"/>
          <w:numId w:val="1"/>
        </w:num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 xml:space="preserve">При монтаже утопленных в пол подъемников необходимо, чтобы приямок был выполнен по чертежу изготовителя оборудования. Обратить внимание на точность изготовления приямков. Все используемые швеллера, уголки, листы должна быть ровными без изгибов и правильной геометрической формы. При изготовлении ямных конструкций </w:t>
      </w:r>
      <w:r w:rsidR="00414D83" w:rsidRPr="00DD373B">
        <w:rPr>
          <w:sz w:val="22"/>
          <w:szCs w:val="22"/>
        </w:rPr>
        <w:t>необходимо равенство</w:t>
      </w:r>
      <w:r w:rsidRPr="00DD373B">
        <w:rPr>
          <w:sz w:val="22"/>
          <w:szCs w:val="22"/>
        </w:rPr>
        <w:t xml:space="preserve"> диагоналей.</w:t>
      </w:r>
    </w:p>
    <w:p w:rsidR="00DD373B" w:rsidRPr="00DD373B" w:rsidRDefault="00DD373B" w:rsidP="00DD373B">
      <w:pPr>
        <w:numPr>
          <w:ilvl w:val="0"/>
          <w:numId w:val="1"/>
        </w:num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>После заливки приямков на поверхностях металлических деталей не должно</w:t>
      </w:r>
    </w:p>
    <w:p w:rsidR="00DD373B" w:rsidRPr="00DD373B" w:rsidRDefault="00DD373B" w:rsidP="00DD373B">
      <w:p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>быть застывшего бетона, прилипшего мусора, и наплывов от сварки. Закладные металлические   конструкции должны быть чистыми и выставленными по водяному уровню.</w:t>
      </w:r>
    </w:p>
    <w:p w:rsidR="00DD373B" w:rsidRPr="00DD373B" w:rsidRDefault="00DD373B" w:rsidP="00DD373B">
      <w:pPr>
        <w:numPr>
          <w:ilvl w:val="0"/>
          <w:numId w:val="1"/>
        </w:num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>Управляющая стойка может быть установлена не далее, чем это возможно по монтажному чертежу. При необходимости установки управляющей стойки далее, чем это указанно в конструкторской документации необходимо приобретать гидравлические шланги и кабель большей длины. (Поставляется за отдельную плату).</w:t>
      </w:r>
    </w:p>
    <w:p w:rsidR="00B96874" w:rsidRDefault="00DD373B" w:rsidP="00B96874">
      <w:pPr>
        <w:numPr>
          <w:ilvl w:val="0"/>
          <w:numId w:val="1"/>
        </w:numPr>
        <w:ind w:left="-284"/>
        <w:jc w:val="both"/>
        <w:rPr>
          <w:sz w:val="22"/>
          <w:szCs w:val="22"/>
        </w:rPr>
      </w:pPr>
      <w:r w:rsidRPr="00DD373B">
        <w:rPr>
          <w:sz w:val="22"/>
          <w:szCs w:val="22"/>
        </w:rPr>
        <w:t>Для некоторых типов подъемников Заказчик должен приобрести анкерные болты, а для гидравлических подъемников масло.</w:t>
      </w:r>
    </w:p>
    <w:p w:rsidR="00B96874" w:rsidRPr="00B96874" w:rsidRDefault="00B96874" w:rsidP="00B96874">
      <w:pPr>
        <w:ind w:left="-284"/>
        <w:jc w:val="both"/>
        <w:rPr>
          <w:sz w:val="22"/>
          <w:szCs w:val="22"/>
        </w:rPr>
      </w:pPr>
    </w:p>
    <w:p w:rsidR="00B96874" w:rsidRDefault="00B96874" w:rsidP="00B96874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  <w:r w:rsidRPr="006E2E62">
        <w:rPr>
          <w:b/>
          <w:color w:val="000000"/>
          <w:sz w:val="24"/>
          <w:szCs w:val="24"/>
        </w:rPr>
        <w:t>Печать и подпись</w:t>
      </w:r>
      <w:r>
        <w:rPr>
          <w:b/>
          <w:color w:val="000000"/>
          <w:sz w:val="24"/>
          <w:szCs w:val="24"/>
        </w:rPr>
        <w:t xml:space="preserve"> заказчика</w:t>
      </w:r>
    </w:p>
    <w:p w:rsidR="00B96874" w:rsidRPr="00B96874" w:rsidRDefault="00B96874" w:rsidP="00B96874">
      <w:pPr>
        <w:spacing w:before="100" w:beforeAutospacing="1" w:after="100" w:afterAutospacing="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Дата</w:t>
      </w:r>
    </w:p>
    <w:sectPr w:rsidR="00B96874" w:rsidRPr="00B96874" w:rsidSect="00CB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009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33D5ACF"/>
    <w:multiLevelType w:val="hybridMultilevel"/>
    <w:tmpl w:val="019AD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3B"/>
    <w:rsid w:val="0013267D"/>
    <w:rsid w:val="00235F51"/>
    <w:rsid w:val="00414D83"/>
    <w:rsid w:val="006258E0"/>
    <w:rsid w:val="00837C08"/>
    <w:rsid w:val="009638AD"/>
    <w:rsid w:val="00A01425"/>
    <w:rsid w:val="00B96874"/>
    <w:rsid w:val="00C0033B"/>
    <w:rsid w:val="00C714F0"/>
    <w:rsid w:val="00CB721B"/>
    <w:rsid w:val="00D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A0B500"/>
  <w15:docId w15:val="{9EF6EDEB-64EE-410C-9619-CB434F45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3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3B"/>
    <w:pPr>
      <w:keepNext/>
      <w:ind w:left="360"/>
      <w:jc w:val="both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73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B96874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pit-stop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pit2</dc:creator>
  <cp:keywords/>
  <dc:description/>
  <cp:lastModifiedBy>Фурс Александр Сергеевич</cp:lastModifiedBy>
  <cp:revision>6</cp:revision>
  <dcterms:created xsi:type="dcterms:W3CDTF">2016-07-04T07:44:00Z</dcterms:created>
  <dcterms:modified xsi:type="dcterms:W3CDTF">2023-03-02T07:30:00Z</dcterms:modified>
</cp:coreProperties>
</file>